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57F72D1" w:rsidR="00993EFF" w:rsidRPr="00C454EA" w:rsidRDefault="00EE0E1C" w:rsidP="00202F12">
      <w:pPr>
        <w:pStyle w:val="Titolo1"/>
        <w:spacing w:before="0" w:after="120"/>
        <w:jc w:val="center"/>
        <w:rPr>
          <w:i/>
          <w:iCs/>
          <w:lang w:val="la-Latn"/>
        </w:rPr>
      </w:pPr>
      <w:r w:rsidRPr="00EE0E1C">
        <w:rPr>
          <w:lang w:val="la-Latn"/>
        </w:rPr>
        <w:t>RESURREXIT SICUT DIXIT</w:t>
      </w:r>
      <w:r w:rsidR="00C454EA" w:rsidRPr="00C454EA">
        <w:rPr>
          <w:lang w:val="la-Latn"/>
        </w:rPr>
        <w:t xml:space="preserve"> </w:t>
      </w:r>
    </w:p>
    <w:p w14:paraId="3F37BEE6" w14:textId="2A432C46" w:rsidR="006D5D64" w:rsidRPr="00EE0E1C" w:rsidRDefault="006D5D64" w:rsidP="006D5D64">
      <w:pPr>
        <w:tabs>
          <w:tab w:val="left" w:pos="1021"/>
        </w:tabs>
        <w:spacing w:after="120"/>
        <w:jc w:val="both"/>
        <w:rPr>
          <w:rFonts w:ascii="Arial" w:hAnsi="Arial" w:cs="Arial"/>
          <w:color w:val="000000"/>
        </w:rPr>
      </w:pPr>
      <w:r w:rsidRPr="00EE0E1C">
        <w:rPr>
          <w:rFonts w:ascii="Arial" w:hAnsi="Arial" w:cs="Arial"/>
        </w:rPr>
        <w:t xml:space="preserve">Nell’Antico Testamento si parla in modo esplicito della risurrezione del Messia del Signore nel Salmo 16: </w:t>
      </w:r>
      <w:r w:rsidRPr="00EE0E1C">
        <w:rPr>
          <w:rFonts w:ascii="Arial" w:hAnsi="Arial" w:cs="Arial"/>
          <w:i/>
        </w:rPr>
        <w:t>“</w:t>
      </w:r>
      <w:r w:rsidRPr="00EE0E1C">
        <w:rPr>
          <w:rFonts w:ascii="Arial" w:hAnsi="Arial" w:cs="Arial"/>
          <w:i/>
          <w:color w:val="00000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EE0E1C">
        <w:rPr>
          <w:rFonts w:ascii="Arial" w:hAnsi="Arial" w:cs="Arial"/>
          <w:color w:val="000000"/>
        </w:rPr>
        <w:t xml:space="preserve"> (Sal 16</w:t>
      </w:r>
      <w:r w:rsidR="00EE0E1C">
        <w:rPr>
          <w:rFonts w:ascii="Arial" w:hAnsi="Arial" w:cs="Arial"/>
          <w:color w:val="000000"/>
        </w:rPr>
        <w:t>,</w:t>
      </w:r>
      <w:r w:rsidRPr="00EE0E1C">
        <w:rPr>
          <w:rFonts w:ascii="Arial" w:hAnsi="Arial" w:cs="Arial"/>
          <w:color w:val="000000"/>
        </w:rPr>
        <w:t xml:space="preserve">1-11). </w:t>
      </w:r>
      <w:r w:rsidR="00EE0E1C">
        <w:rPr>
          <w:rFonts w:ascii="Arial" w:hAnsi="Arial" w:cs="Arial"/>
          <w:color w:val="000000"/>
        </w:rPr>
        <w:t xml:space="preserve"> </w:t>
      </w:r>
      <w:r w:rsidRPr="00EE0E1C">
        <w:rPr>
          <w:rFonts w:ascii="Arial" w:hAnsi="Arial" w:cs="Arial"/>
        </w:rPr>
        <w:t xml:space="preserve">In altri luoghi si parla in modo implicito. Così il Salmo 22, che è la preghiera recitata da Gesù sulla croce: </w:t>
      </w:r>
      <w:r w:rsidRPr="00EE0E1C">
        <w:rPr>
          <w:rFonts w:ascii="Arial" w:hAnsi="Arial" w:cs="Arial"/>
          <w:i/>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EE0E1C">
        <w:rPr>
          <w:rFonts w:ascii="Arial" w:hAnsi="Arial" w:cs="Arial"/>
          <w:i/>
          <w:color w:val="000000"/>
        </w:rPr>
        <w:t>quanti discendono nella polvere; ma io vivrò per lui, lo servirà la mia discendenza. Si parlerà del Signore alla generazione che viene; annunceranno la sua giustizia; al popolo che nascerà diranno: «Ecco l’opera del Signore!»</w:t>
      </w:r>
      <w:r w:rsidRPr="00EE0E1C">
        <w:rPr>
          <w:rFonts w:ascii="Arial" w:hAnsi="Arial" w:cs="Arial"/>
          <w:color w:val="000000"/>
        </w:rPr>
        <w:t xml:space="preserve"> (Sal 22</w:t>
      </w:r>
      <w:r w:rsidR="00EE0E1C">
        <w:rPr>
          <w:rFonts w:ascii="Arial" w:hAnsi="Arial" w:cs="Arial"/>
          <w:color w:val="000000"/>
        </w:rPr>
        <w:t>,</w:t>
      </w:r>
      <w:r w:rsidRPr="00EE0E1C">
        <w:rPr>
          <w:rFonts w:ascii="Arial" w:hAnsi="Arial" w:cs="Arial"/>
          <w:color w:val="000000"/>
        </w:rPr>
        <w:t xml:space="preserve">28-32). Il Canto del Servo Sofferente del Signore di Isaia così termina: </w:t>
      </w:r>
      <w:r w:rsidRPr="00EE0E1C">
        <w:rPr>
          <w:rFonts w:ascii="Arial" w:hAnsi="Arial" w:cs="Arial"/>
          <w:i/>
          <w:color w:val="000000"/>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EE0E1C">
        <w:rPr>
          <w:rFonts w:ascii="Arial" w:hAnsi="Arial" w:cs="Arial"/>
          <w:color w:val="000000"/>
        </w:rPr>
        <w:t xml:space="preserve"> (Is 53,10-12). </w:t>
      </w:r>
    </w:p>
    <w:p w14:paraId="58A34556" w14:textId="1A6E7D00" w:rsidR="006D5D64" w:rsidRPr="00EE0E1C" w:rsidRDefault="006D5D64" w:rsidP="006D5D64">
      <w:pPr>
        <w:tabs>
          <w:tab w:val="left" w:pos="1021"/>
        </w:tabs>
        <w:spacing w:after="120"/>
        <w:jc w:val="both"/>
        <w:rPr>
          <w:rFonts w:ascii="Arial" w:hAnsi="Arial" w:cs="Arial"/>
        </w:rPr>
      </w:pPr>
      <w:r w:rsidRPr="00EE0E1C">
        <w:rPr>
          <w:rFonts w:ascii="Arial" w:hAnsi="Arial" w:cs="Arial"/>
          <w:color w:val="000000"/>
        </w:rPr>
        <w:t xml:space="preserve">Nel Nuovo Testamento, Gesù per ben tre volte profetizza la sua gloriosa risurrezione: </w:t>
      </w:r>
      <w:r w:rsidRPr="00EE0E1C">
        <w:rPr>
          <w:rFonts w:ascii="Arial" w:hAnsi="Arial" w:cs="Arial"/>
          <w:i/>
          <w:color w:val="000000"/>
        </w:rPr>
        <w:t>“</w:t>
      </w:r>
      <w:r w:rsidRPr="00EE0E1C">
        <w:rPr>
          <w:rFonts w:ascii="Arial" w:hAnsi="Arial" w:cs="Arial"/>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sidRPr="00EE0E1C">
        <w:rPr>
          <w:rFonts w:ascii="Arial" w:hAnsi="Arial" w:cs="Arial"/>
        </w:rPr>
        <w:t xml:space="preserve"> (Mc 8,31-33). </w:t>
      </w:r>
      <w:r w:rsidRPr="00EE0E1C">
        <w:rPr>
          <w:rFonts w:ascii="Arial" w:hAnsi="Arial" w:cs="Arial"/>
          <w:i/>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Pr="00EE0E1C">
        <w:rPr>
          <w:rFonts w:ascii="Arial" w:hAnsi="Arial" w:cs="Arial"/>
        </w:rPr>
        <w:t xml:space="preserve"> (Mc 9,30-32). </w:t>
      </w:r>
      <w:r w:rsidRPr="00EE0E1C">
        <w:rPr>
          <w:rFonts w:ascii="Arial" w:hAnsi="Arial" w:cs="Arial"/>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Pr="00EE0E1C">
        <w:rPr>
          <w:rFonts w:ascii="Arial" w:hAnsi="Arial" w:cs="Arial"/>
        </w:rPr>
        <w:t xml:space="preserve"> (Mc 10,32-34). </w:t>
      </w:r>
    </w:p>
    <w:p w14:paraId="62AB0C86" w14:textId="3102E136" w:rsidR="006D5D64" w:rsidRPr="00EE0E1C" w:rsidRDefault="006D5D64" w:rsidP="006D5D64">
      <w:pPr>
        <w:tabs>
          <w:tab w:val="left" w:pos="1418"/>
          <w:tab w:val="left" w:pos="2268"/>
        </w:tabs>
        <w:spacing w:after="120"/>
        <w:jc w:val="both"/>
        <w:rPr>
          <w:rFonts w:ascii="Arial" w:hAnsi="Arial" w:cs="Arial"/>
        </w:rPr>
      </w:pPr>
      <w:r w:rsidRPr="00EE0E1C">
        <w:rPr>
          <w:rFonts w:ascii="Arial" w:hAnsi="Arial" w:cs="Arial"/>
        </w:rPr>
        <w:t>La Vergine Maria deve rallegra</w:t>
      </w:r>
      <w:r w:rsidR="00EE0E1C">
        <w:rPr>
          <w:rFonts w:ascii="Arial" w:hAnsi="Arial" w:cs="Arial"/>
        </w:rPr>
        <w:t>r</w:t>
      </w:r>
      <w:r w:rsidRPr="00EE0E1C">
        <w:rPr>
          <w:rFonts w:ascii="Arial" w:hAnsi="Arial" w:cs="Arial"/>
        </w:rPr>
        <w:t>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r w:rsidR="00EE0E1C">
        <w:rPr>
          <w:rFonts w:ascii="Arial" w:hAnsi="Arial" w:cs="Arial"/>
        </w:rPr>
        <w:t xml:space="preserve"> </w:t>
      </w:r>
      <w:r w:rsidRPr="00EE0E1C">
        <w:rPr>
          <w:rFonts w:ascii="Arial" w:hAnsi="Arial" w:cs="Arial"/>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w:t>
      </w:r>
      <w:r w:rsidR="001057ED" w:rsidRPr="00EE0E1C">
        <w:rPr>
          <w:rFonts w:ascii="Arial" w:hAnsi="Arial" w:cs="Arial"/>
        </w:rPr>
        <w:t>cristiano</w:t>
      </w:r>
      <w:r w:rsidRPr="00EE0E1C">
        <w:rPr>
          <w:rFonts w:ascii="Arial" w:hAnsi="Arial" w:cs="Arial"/>
        </w:rPr>
        <w:t xml:space="preserve">, in Cristo, per opera dello Spirito Santo, è il costruttore di questa speranza. Oggi, sulla terra, in questo tempo, attraverso la nostra nuova umanità, nasce il mondo nuovo, fatto di verità nella carità e di carità nella verità di Cristo Gesù.  </w:t>
      </w:r>
    </w:p>
    <w:p w14:paraId="228CADE5" w14:textId="6AE87507" w:rsidR="00EE257F" w:rsidRDefault="001057ED" w:rsidP="006D5D64">
      <w:pPr>
        <w:tabs>
          <w:tab w:val="left" w:pos="1418"/>
          <w:tab w:val="left" w:pos="2268"/>
        </w:tabs>
        <w:spacing w:after="120"/>
        <w:jc w:val="both"/>
        <w:rPr>
          <w:rFonts w:ascii="Arial" w:hAnsi="Arial" w:cs="Arial"/>
        </w:rPr>
      </w:pPr>
      <w:r>
        <w:rPr>
          <w:rFonts w:ascii="Arial" w:hAnsi="Arial" w:cs="Arial"/>
        </w:rPr>
        <w:t>Vergine Maria</w:t>
      </w:r>
      <w:r w:rsidR="00EE0E1C">
        <w:rPr>
          <w:rFonts w:ascii="Arial" w:hAnsi="Arial" w:cs="Arial"/>
        </w:rPr>
        <w:t>, Tu, Madre della vera speranza, sei venuta in me</w:t>
      </w:r>
      <w:r w:rsidR="00EE257F">
        <w:rPr>
          <w:rFonts w:ascii="Arial" w:hAnsi="Arial" w:cs="Arial"/>
        </w:rPr>
        <w:t>zz</w:t>
      </w:r>
      <w:r w:rsidR="00EE0E1C">
        <w:rPr>
          <w:rFonts w:ascii="Arial" w:hAnsi="Arial" w:cs="Arial"/>
        </w:rPr>
        <w:t>o a noi. Hai acceso in molti cuori</w:t>
      </w:r>
      <w:r w:rsidR="00EE257F">
        <w:rPr>
          <w:rFonts w:ascii="Arial" w:hAnsi="Arial" w:cs="Arial"/>
        </w:rPr>
        <w:t xml:space="preserve"> una speranza viva, vera, santa. Per la tua opera, </w:t>
      </w:r>
      <w:r>
        <w:rPr>
          <w:rFonts w:ascii="Arial" w:hAnsi="Arial" w:cs="Arial"/>
        </w:rPr>
        <w:t xml:space="preserve">vivevamo </w:t>
      </w:r>
      <w:r w:rsidR="00EE257F">
        <w:rPr>
          <w:rFonts w:ascii="Arial" w:hAnsi="Arial" w:cs="Arial"/>
        </w:rPr>
        <w:t xml:space="preserve">liberi, senza peccato, non più schiavi e prigionieri del male. Osservavamo i Comandamenti. </w:t>
      </w:r>
      <w:r>
        <w:rPr>
          <w:rFonts w:ascii="Arial" w:hAnsi="Arial" w:cs="Arial"/>
        </w:rPr>
        <w:t>Camminavamo nel</w:t>
      </w:r>
      <w:r w:rsidR="00EE257F">
        <w:rPr>
          <w:rFonts w:ascii="Arial" w:hAnsi="Arial" w:cs="Arial"/>
        </w:rPr>
        <w:t>lo Spirito delle beatitudine. Era veramente il tempo dello spighe piene. Poi soffiò su di noi un forte vento diabolico, capace di seccare anima, spirito e corpo con le sue alte fiamme di fuoco infern</w:t>
      </w:r>
      <w:r>
        <w:rPr>
          <w:rFonts w:ascii="Arial" w:hAnsi="Arial" w:cs="Arial"/>
        </w:rPr>
        <w:t>ale</w:t>
      </w:r>
      <w:r w:rsidR="00EE257F">
        <w:rPr>
          <w:rFonts w:ascii="Arial" w:hAnsi="Arial" w:cs="Arial"/>
        </w:rPr>
        <w:t xml:space="preserve">. Ti abbiamo rinnegato, oltraggiato e con te abbiamo rinnegato e oltraggiato tutto il cielo, tutta la Chiesa, il mondo intero. </w:t>
      </w:r>
      <w:r w:rsidR="00766D7A">
        <w:rPr>
          <w:rFonts w:ascii="Arial" w:hAnsi="Arial" w:cs="Arial"/>
        </w:rPr>
        <w:t xml:space="preserve"> Da questa fornace di fuoco satanico e diabolico nel quale stiamo </w:t>
      </w:r>
      <w:r w:rsidR="00766D7A">
        <w:rPr>
          <w:rFonts w:ascii="Arial" w:hAnsi="Arial" w:cs="Arial"/>
        </w:rPr>
        <w:lastRenderedPageBreak/>
        <w:t>bruciando, eleviamo a te la stessa preghiera che da</w:t>
      </w:r>
      <w:r>
        <w:rPr>
          <w:rFonts w:ascii="Arial" w:hAnsi="Arial" w:cs="Arial"/>
        </w:rPr>
        <w:t xml:space="preserve">lla </w:t>
      </w:r>
      <w:r w:rsidR="00766D7A">
        <w:rPr>
          <w:rFonts w:ascii="Arial" w:hAnsi="Arial" w:cs="Arial"/>
        </w:rPr>
        <w:t xml:space="preserve">fornace </w:t>
      </w:r>
      <w:r>
        <w:rPr>
          <w:rFonts w:ascii="Arial" w:hAnsi="Arial" w:cs="Arial"/>
        </w:rPr>
        <w:t xml:space="preserve">di Babilonia </w:t>
      </w:r>
      <w:r w:rsidR="00766D7A">
        <w:rPr>
          <w:rFonts w:ascii="Arial" w:hAnsi="Arial" w:cs="Arial"/>
        </w:rPr>
        <w:t xml:space="preserve">fu </w:t>
      </w:r>
      <w:r>
        <w:rPr>
          <w:rFonts w:ascii="Arial" w:hAnsi="Arial" w:cs="Arial"/>
        </w:rPr>
        <w:t xml:space="preserve">innalzata </w:t>
      </w:r>
      <w:r w:rsidR="00766D7A">
        <w:rPr>
          <w:rFonts w:ascii="Arial" w:hAnsi="Arial" w:cs="Arial"/>
        </w:rPr>
        <w:t>al Signore nostro Dio. Tu l’ascolterai e di nuovo ti prenderai cura di noi</w:t>
      </w:r>
      <w:r>
        <w:rPr>
          <w:rFonts w:ascii="Arial" w:hAnsi="Arial" w:cs="Arial"/>
        </w:rPr>
        <w:t xml:space="preserve">, Con te finirà </w:t>
      </w:r>
      <w:r w:rsidR="00766D7A">
        <w:rPr>
          <w:rFonts w:ascii="Arial" w:hAnsi="Arial" w:cs="Arial"/>
        </w:rPr>
        <w:t>questo vento diabolico di fuoco infernale</w:t>
      </w:r>
      <w:r>
        <w:rPr>
          <w:rFonts w:ascii="Arial" w:hAnsi="Arial" w:cs="Arial"/>
        </w:rPr>
        <w:t xml:space="preserve">. Con te soffierà </w:t>
      </w:r>
      <w:r w:rsidR="00766D7A">
        <w:rPr>
          <w:rFonts w:ascii="Arial" w:hAnsi="Arial" w:cs="Arial"/>
        </w:rPr>
        <w:t xml:space="preserve">su di noi </w:t>
      </w:r>
      <w:r>
        <w:rPr>
          <w:rFonts w:ascii="Arial" w:hAnsi="Arial" w:cs="Arial"/>
        </w:rPr>
        <w:t xml:space="preserve">il vento del </w:t>
      </w:r>
      <w:r w:rsidR="00766D7A">
        <w:rPr>
          <w:rFonts w:ascii="Arial" w:hAnsi="Arial" w:cs="Arial"/>
        </w:rPr>
        <w:t>fuoco celeste dello Spirito Santo:</w:t>
      </w:r>
    </w:p>
    <w:p w14:paraId="5AE3D8B2" w14:textId="42B30378" w:rsidR="00766D7A" w:rsidRPr="00766D7A" w:rsidRDefault="00766D7A" w:rsidP="00766D7A">
      <w:pPr>
        <w:tabs>
          <w:tab w:val="left" w:pos="1418"/>
          <w:tab w:val="left" w:pos="2268"/>
        </w:tabs>
        <w:spacing w:after="120"/>
        <w:jc w:val="both"/>
        <w:rPr>
          <w:rFonts w:ascii="Arial" w:hAnsi="Arial" w:cs="Arial"/>
          <w:i/>
          <w:iCs/>
        </w:rPr>
      </w:pPr>
      <w:r w:rsidRPr="00766D7A">
        <w:rPr>
          <w:rFonts w:ascii="Arial" w:hAnsi="Arial" w:cs="Arial"/>
          <w:i/>
          <w:iCs/>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69E3450C" w14:textId="4BB39ACB" w:rsidR="00766D7A" w:rsidRPr="00766D7A" w:rsidRDefault="00766D7A" w:rsidP="00766D7A">
      <w:pPr>
        <w:tabs>
          <w:tab w:val="left" w:pos="1418"/>
          <w:tab w:val="left" w:pos="2268"/>
        </w:tabs>
        <w:spacing w:after="120"/>
        <w:jc w:val="both"/>
        <w:rPr>
          <w:rFonts w:ascii="Arial" w:hAnsi="Arial" w:cs="Arial"/>
          <w:i/>
          <w:iCs/>
        </w:rPr>
      </w:pPr>
      <w:r w:rsidRPr="00766D7A">
        <w:rPr>
          <w:rFonts w:ascii="Arial" w:hAnsi="Arial" w:cs="Arial"/>
          <w:i/>
          <w:iCs/>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3,16-45). </w:t>
      </w:r>
    </w:p>
    <w:p w14:paraId="67211379" w14:textId="682BDE79" w:rsidR="00EE0E1C" w:rsidRDefault="00766D7A" w:rsidP="006D5D64">
      <w:pPr>
        <w:tabs>
          <w:tab w:val="left" w:pos="1418"/>
          <w:tab w:val="left" w:pos="2268"/>
        </w:tabs>
        <w:spacing w:after="120"/>
        <w:jc w:val="both"/>
        <w:rPr>
          <w:rFonts w:ascii="Arial" w:hAnsi="Arial" w:cs="Arial"/>
        </w:rPr>
      </w:pPr>
      <w:r>
        <w:rPr>
          <w:rFonts w:ascii="Arial" w:hAnsi="Arial" w:cs="Arial"/>
        </w:rPr>
        <w:t>Vergine Madre, aiutaci perché prendiamo coscienza che siamo spighe riarse da questo fuoco di scirocco infernale. Fa che riconosciamo di essere stat</w:t>
      </w:r>
      <w:r w:rsidR="001057ED">
        <w:rPr>
          <w:rFonts w:ascii="Arial" w:hAnsi="Arial" w:cs="Arial"/>
        </w:rPr>
        <w:t>i</w:t>
      </w:r>
      <w:r>
        <w:rPr>
          <w:rFonts w:ascii="Arial" w:hAnsi="Arial" w:cs="Arial"/>
        </w:rPr>
        <w:t xml:space="preserve"> un giorno vacche grasse come quelle viste </w:t>
      </w:r>
      <w:r w:rsidR="001057ED">
        <w:rPr>
          <w:rFonts w:ascii="Arial" w:hAnsi="Arial" w:cs="Arial"/>
        </w:rPr>
        <w:t xml:space="preserve">in sogno </w:t>
      </w:r>
      <w:r>
        <w:rPr>
          <w:rFonts w:ascii="Arial" w:hAnsi="Arial" w:cs="Arial"/>
        </w:rPr>
        <w:t xml:space="preserve">dal faraone d’Egitto e che poi sono state divorate dalle sette vacche magre. Ciò che il faraone ha sognato è la nostra storia, la nostra vita: </w:t>
      </w:r>
      <w:r w:rsidRPr="0071426B">
        <w:rPr>
          <w:rFonts w:ascii="Arial" w:hAnsi="Arial" w:cs="Arial"/>
          <w:i/>
          <w:iCs/>
        </w:rPr>
        <w:t>“</w:t>
      </w:r>
      <w:r w:rsidR="0071426B" w:rsidRPr="0071426B">
        <w:rPr>
          <w:rFonts w:ascii="Arial" w:hAnsi="Arial" w:cs="Arial"/>
          <w:i/>
          <w:iCs/>
        </w:rPr>
        <w:t>Due</w:t>
      </w:r>
      <w:r w:rsidRPr="0071426B">
        <w:rPr>
          <w:rFonts w:ascii="Arial" w:hAnsi="Arial" w:cs="Arial"/>
          <w:i/>
          <w:iCs/>
        </w:rPr>
        <w:t xml:space="preserve"> anni dopo, il faraone sognò di trovarsi presso il Nilo. </w:t>
      </w:r>
      <w:r w:rsidR="0071426B" w:rsidRPr="0071426B">
        <w:rPr>
          <w:rFonts w:ascii="Arial" w:hAnsi="Arial" w:cs="Arial"/>
          <w:i/>
          <w:iCs/>
        </w:rPr>
        <w:t>Ed</w:t>
      </w:r>
      <w:r w:rsidRPr="0071426B">
        <w:rPr>
          <w:rFonts w:ascii="Arial" w:hAnsi="Arial" w:cs="Arial"/>
          <w:i/>
          <w:iCs/>
        </w:rPr>
        <w:t xml:space="preserve"> ecco, salirono dal Nilo sette vacche, belle di aspetto e grasse, e si misero a pascolare tra i giunchi. </w:t>
      </w:r>
      <w:r w:rsidR="0071426B" w:rsidRPr="0071426B">
        <w:rPr>
          <w:rFonts w:ascii="Arial" w:hAnsi="Arial" w:cs="Arial"/>
          <w:i/>
          <w:iCs/>
        </w:rPr>
        <w:t>Ed</w:t>
      </w:r>
      <w:r w:rsidRPr="0071426B">
        <w:rPr>
          <w:rFonts w:ascii="Arial" w:hAnsi="Arial" w:cs="Arial"/>
          <w:i/>
          <w:iCs/>
        </w:rPr>
        <w:t xml:space="preserve"> ecco, dopo quelle, salirono dal Nilo altre sette vacche, brutte di aspetto e magre, e si fermarono accanto alle prime vacche sulla riva del Nilo. </w:t>
      </w:r>
      <w:r w:rsidR="0071426B" w:rsidRPr="0071426B">
        <w:rPr>
          <w:rFonts w:ascii="Arial" w:hAnsi="Arial" w:cs="Arial"/>
          <w:i/>
          <w:iCs/>
        </w:rPr>
        <w:t>Le</w:t>
      </w:r>
      <w:r w:rsidRPr="0071426B">
        <w:rPr>
          <w:rFonts w:ascii="Arial" w:hAnsi="Arial" w:cs="Arial"/>
          <w:i/>
          <w:iCs/>
        </w:rPr>
        <w:t xml:space="preserve"> vacche brutte di aspetto e magre divorarono le sette vacche belle di aspetto e grasse. E il faraone si svegliò. </w:t>
      </w:r>
      <w:r w:rsidR="0071426B" w:rsidRPr="0071426B">
        <w:rPr>
          <w:rFonts w:ascii="Arial" w:hAnsi="Arial" w:cs="Arial"/>
          <w:i/>
          <w:iCs/>
        </w:rPr>
        <w:t>Poi</w:t>
      </w:r>
      <w:r w:rsidRPr="0071426B">
        <w:rPr>
          <w:rFonts w:ascii="Arial" w:hAnsi="Arial" w:cs="Arial"/>
          <w:i/>
          <w:iCs/>
        </w:rPr>
        <w:t xml:space="preserve"> si addormentò e sognò una seconda volta: ecco, sette spighe spuntavano da un unico stelo, grosse e belle. </w:t>
      </w:r>
      <w:r w:rsidR="0071426B" w:rsidRPr="0071426B">
        <w:rPr>
          <w:rFonts w:ascii="Arial" w:hAnsi="Arial" w:cs="Arial"/>
          <w:i/>
          <w:iCs/>
        </w:rPr>
        <w:t>Ma</w:t>
      </w:r>
      <w:r w:rsidRPr="0071426B">
        <w:rPr>
          <w:rFonts w:ascii="Arial" w:hAnsi="Arial" w:cs="Arial"/>
          <w:i/>
          <w:iCs/>
        </w:rPr>
        <w:t xml:space="preserve">, dopo quelle, ecco spuntare altre sette spighe vuote e arse dal vento d’oriente. </w:t>
      </w:r>
      <w:r w:rsidR="0071426B" w:rsidRPr="0071426B">
        <w:rPr>
          <w:rFonts w:ascii="Arial" w:hAnsi="Arial" w:cs="Arial"/>
          <w:i/>
          <w:iCs/>
        </w:rPr>
        <w:t>Le</w:t>
      </w:r>
      <w:r w:rsidRPr="0071426B">
        <w:rPr>
          <w:rFonts w:ascii="Arial" w:hAnsi="Arial" w:cs="Arial"/>
          <w:i/>
          <w:iCs/>
        </w:rPr>
        <w:t xml:space="preserve"> spighe vuote inghiottirono le sette spighe grosse e piene. Il faraone si svegliò: era stato un sogno” (Gen 41</w:t>
      </w:r>
      <w:r w:rsidR="0071426B" w:rsidRPr="0071426B">
        <w:rPr>
          <w:rFonts w:ascii="Arial" w:hAnsi="Arial" w:cs="Arial"/>
          <w:i/>
          <w:iCs/>
        </w:rPr>
        <w:t xml:space="preserve">,1-7). </w:t>
      </w:r>
      <w:r w:rsidR="0071426B">
        <w:rPr>
          <w:rFonts w:ascii="Arial" w:hAnsi="Arial" w:cs="Arial"/>
        </w:rPr>
        <w:t xml:space="preserve">Madre Santa, </w:t>
      </w:r>
      <w:r w:rsidR="002C4738">
        <w:rPr>
          <w:rFonts w:ascii="Arial" w:hAnsi="Arial" w:cs="Arial"/>
        </w:rPr>
        <w:t xml:space="preserve">è </w:t>
      </w:r>
      <w:r w:rsidR="0071426B">
        <w:rPr>
          <w:rFonts w:ascii="Arial" w:hAnsi="Arial" w:cs="Arial"/>
        </w:rPr>
        <w:t xml:space="preserve">grande </w:t>
      </w:r>
      <w:r w:rsidR="002C4738">
        <w:rPr>
          <w:rFonts w:ascii="Arial" w:hAnsi="Arial" w:cs="Arial"/>
        </w:rPr>
        <w:t xml:space="preserve">il </w:t>
      </w:r>
      <w:r w:rsidR="0071426B">
        <w:rPr>
          <w:rFonts w:ascii="Arial" w:hAnsi="Arial" w:cs="Arial"/>
        </w:rPr>
        <w:t>dolore nel cuore vedere le tu</w:t>
      </w:r>
      <w:r w:rsidR="002C4738">
        <w:rPr>
          <w:rFonts w:ascii="Arial" w:hAnsi="Arial" w:cs="Arial"/>
        </w:rPr>
        <w:t>e</w:t>
      </w:r>
      <w:r w:rsidR="0071426B">
        <w:rPr>
          <w:rFonts w:ascii="Arial" w:hAnsi="Arial" w:cs="Arial"/>
        </w:rPr>
        <w:t xml:space="preserve"> sette spighe piene venire divorate dalle sette spighe magre. Quell</w:t>
      </w:r>
      <w:r w:rsidR="002C4738">
        <w:rPr>
          <w:rFonts w:ascii="Arial" w:hAnsi="Arial" w:cs="Arial"/>
        </w:rPr>
        <w:t>a</w:t>
      </w:r>
      <w:r w:rsidR="0071426B">
        <w:rPr>
          <w:rFonts w:ascii="Arial" w:hAnsi="Arial" w:cs="Arial"/>
        </w:rPr>
        <w:t xml:space="preserve"> del faraone è stat</w:t>
      </w:r>
      <w:r w:rsidR="002C4738">
        <w:rPr>
          <w:rFonts w:ascii="Arial" w:hAnsi="Arial" w:cs="Arial"/>
        </w:rPr>
        <w:t>a</w:t>
      </w:r>
      <w:r w:rsidR="0071426B">
        <w:rPr>
          <w:rFonts w:ascii="Arial" w:hAnsi="Arial" w:cs="Arial"/>
        </w:rPr>
        <w:t xml:space="preserve"> un</w:t>
      </w:r>
      <w:r w:rsidR="002C4738">
        <w:rPr>
          <w:rFonts w:ascii="Arial" w:hAnsi="Arial" w:cs="Arial"/>
        </w:rPr>
        <w:t>a</w:t>
      </w:r>
      <w:r w:rsidR="0071426B">
        <w:rPr>
          <w:rFonts w:ascii="Arial" w:hAnsi="Arial" w:cs="Arial"/>
        </w:rPr>
        <w:t xml:space="preserve"> </w:t>
      </w:r>
      <w:r w:rsidR="002C4738">
        <w:rPr>
          <w:rFonts w:ascii="Arial" w:hAnsi="Arial" w:cs="Arial"/>
        </w:rPr>
        <w:t xml:space="preserve">visione </w:t>
      </w:r>
      <w:r w:rsidR="0071426B">
        <w:rPr>
          <w:rFonts w:ascii="Arial" w:hAnsi="Arial" w:cs="Arial"/>
        </w:rPr>
        <w:t>profetic</w:t>
      </w:r>
      <w:r w:rsidR="002C4738">
        <w:rPr>
          <w:rFonts w:ascii="Arial" w:hAnsi="Arial" w:cs="Arial"/>
        </w:rPr>
        <w:t>a</w:t>
      </w:r>
      <w:r w:rsidR="0071426B">
        <w:rPr>
          <w:rFonts w:ascii="Arial" w:hAnsi="Arial" w:cs="Arial"/>
        </w:rPr>
        <w:t xml:space="preserve">, </w:t>
      </w:r>
      <w:r w:rsidR="002C4738">
        <w:rPr>
          <w:rFonts w:ascii="Arial" w:hAnsi="Arial" w:cs="Arial"/>
        </w:rPr>
        <w:t xml:space="preserve">la </w:t>
      </w:r>
      <w:r w:rsidR="0071426B">
        <w:rPr>
          <w:rFonts w:ascii="Arial" w:hAnsi="Arial" w:cs="Arial"/>
        </w:rPr>
        <w:t>nostr</w:t>
      </w:r>
      <w:r w:rsidR="002C4738">
        <w:rPr>
          <w:rFonts w:ascii="Arial" w:hAnsi="Arial" w:cs="Arial"/>
        </w:rPr>
        <w:t>a</w:t>
      </w:r>
      <w:r w:rsidR="0071426B">
        <w:rPr>
          <w:rFonts w:ascii="Arial" w:hAnsi="Arial" w:cs="Arial"/>
        </w:rPr>
        <w:t xml:space="preserve"> invece è stat</w:t>
      </w:r>
      <w:r w:rsidR="002C4738">
        <w:rPr>
          <w:rFonts w:ascii="Arial" w:hAnsi="Arial" w:cs="Arial"/>
        </w:rPr>
        <w:t>a</w:t>
      </w:r>
      <w:r w:rsidR="0071426B">
        <w:rPr>
          <w:rFonts w:ascii="Arial" w:hAnsi="Arial" w:cs="Arial"/>
        </w:rPr>
        <w:t xml:space="preserve"> un</w:t>
      </w:r>
      <w:r w:rsidR="002C4738">
        <w:rPr>
          <w:rFonts w:ascii="Arial" w:hAnsi="Arial" w:cs="Arial"/>
        </w:rPr>
        <w:t>a</w:t>
      </w:r>
      <w:r w:rsidR="0071426B">
        <w:rPr>
          <w:rFonts w:ascii="Arial" w:hAnsi="Arial" w:cs="Arial"/>
        </w:rPr>
        <w:t xml:space="preserve"> </w:t>
      </w:r>
      <w:r w:rsidR="002C4738">
        <w:rPr>
          <w:rFonts w:ascii="Arial" w:hAnsi="Arial" w:cs="Arial"/>
        </w:rPr>
        <w:t xml:space="preserve">realtà triste e amara. </w:t>
      </w:r>
      <w:r w:rsidR="0071426B">
        <w:rPr>
          <w:rFonts w:ascii="Arial" w:hAnsi="Arial" w:cs="Arial"/>
        </w:rPr>
        <w:t xml:space="preserve">Eravamo pieni di vita soprannaturale, davamo vita a quanti incontravamo sul nostro cammino. Poi questo vento secco di scirocco infernale ha iniziato a far seccare le spighe piene e a divorare le vacche belle </w:t>
      </w:r>
      <w:r w:rsidR="002C4738">
        <w:rPr>
          <w:rFonts w:ascii="Arial" w:hAnsi="Arial" w:cs="Arial"/>
        </w:rPr>
        <w:t xml:space="preserve">e </w:t>
      </w:r>
      <w:r w:rsidR="0071426B">
        <w:rPr>
          <w:rFonts w:ascii="Arial" w:hAnsi="Arial" w:cs="Arial"/>
        </w:rPr>
        <w:t>grasse, Di queste spighe è rimasta sola la pula che viene portata via dal vento del mondo che soffia in moti cuori.</w:t>
      </w:r>
    </w:p>
    <w:p w14:paraId="005A081C" w14:textId="1F8B8C7B" w:rsidR="00993EFF" w:rsidRPr="00EE0E1C" w:rsidRDefault="0071426B" w:rsidP="00DF3CA0">
      <w:pPr>
        <w:tabs>
          <w:tab w:val="left" w:pos="1418"/>
          <w:tab w:val="left" w:pos="2268"/>
        </w:tabs>
        <w:spacing w:after="120"/>
        <w:jc w:val="both"/>
        <w:rPr>
          <w:rFonts w:ascii="Arial" w:hAnsi="Arial" w:cs="Arial"/>
          <w:bCs/>
          <w:i/>
          <w:iCs/>
        </w:rPr>
      </w:pPr>
      <w:r>
        <w:rPr>
          <w:rFonts w:ascii="Arial" w:hAnsi="Arial" w:cs="Arial"/>
        </w:rPr>
        <w:t xml:space="preserve">Madre Tutta Santa, vieni in nostro soccorso. Aiutaci a prendere coscienza del nostro peccato. Fa’ che tutti ritorniamo a te, sinceramente pentiti con la volontà di ascoltare oggi e sempre la tua voce. Se noi ci pentiremo, tu ci perdonerai, perché sei Madre di misericordia e di perdono. Se noi ritorniamo a Te con volontà di ascoltare la tua voce e di obbedire alla tua Parola, tu ritornerai a noi e la vita celeste ritornerà a fiorire in noi e a portare frutti d conversione e di fede nel Vangelo e di nuovo la vera speranza sarà accesa in molti cuori. Madre di Dio, fa’ che il ricordo della tua antica presenza in mezzo a noi riaccenda il desiderio di ritornare a te sinceramente pentiti. È la sola via perché tu possa tornare a noi. </w:t>
      </w:r>
      <w:r w:rsidR="00DF3CA0">
        <w:rPr>
          <w:rFonts w:ascii="Arial" w:hAnsi="Arial" w:cs="Arial"/>
        </w:rPr>
        <w:t xml:space="preserve">Noi faremo una grande comunione di preghiera e ti invocheremo notte e giorno. Tu verrai e il tuo nome sarà di nuovo santificato e glorificato e questa volta moltissimi si ricrederanno e mai più </w:t>
      </w:r>
      <w:r w:rsidR="002C4738">
        <w:rPr>
          <w:rFonts w:ascii="Arial" w:hAnsi="Arial" w:cs="Arial"/>
        </w:rPr>
        <w:t>t</w:t>
      </w:r>
      <w:r w:rsidR="00DF3CA0">
        <w:rPr>
          <w:rFonts w:ascii="Arial" w:hAnsi="Arial" w:cs="Arial"/>
        </w:rPr>
        <w:t xml:space="preserve">i abbandoneranno. Da parte nostra, noi mai ci stancheremo a invocarti perché tu torni e manifesti la tua grande gloria. </w:t>
      </w:r>
      <w:r w:rsidR="002C4738">
        <w:rPr>
          <w:rFonts w:ascii="Arial" w:hAnsi="Arial" w:cs="Arial"/>
        </w:rPr>
        <w:t xml:space="preserve">Come </w:t>
      </w:r>
      <w:r w:rsidR="00DF3CA0">
        <w:rPr>
          <w:rFonts w:ascii="Arial" w:hAnsi="Arial" w:cs="Arial"/>
        </w:rPr>
        <w:t>segno della nostra buona volontà</w:t>
      </w:r>
      <w:r w:rsidR="002C4738">
        <w:rPr>
          <w:rFonts w:ascii="Arial" w:hAnsi="Arial" w:cs="Arial"/>
        </w:rPr>
        <w:t>,</w:t>
      </w:r>
      <w:r w:rsidR="00DF3CA0">
        <w:rPr>
          <w:rFonts w:ascii="Arial" w:hAnsi="Arial" w:cs="Arial"/>
        </w:rPr>
        <w:t xml:space="preserve"> Ti promettiamo che persevereremo nell’obbedienza al volere celeste per tutti giorni della nostra vita. Sempre però con il tuo aiuto e la tua grande misericordia. A Te sempre chiederemo questa grazia: fa’ che mai diventiamo spiga secca divorata dalla spiga magra e se</w:t>
      </w:r>
      <w:r w:rsidR="00F1190C">
        <w:rPr>
          <w:rFonts w:ascii="Arial" w:hAnsi="Arial" w:cs="Arial"/>
        </w:rPr>
        <w:t>cc</w:t>
      </w:r>
      <w:r w:rsidR="00DF3CA0">
        <w:rPr>
          <w:rFonts w:ascii="Arial" w:hAnsi="Arial" w:cs="Arial"/>
        </w:rPr>
        <w:t xml:space="preserve">a resa tale dal vento di scirocco infernale.  Madre piena di grazia e di Spirito Santo aiutaci sempre. </w:t>
      </w:r>
    </w:p>
    <w:p w14:paraId="4BB4BB41" w14:textId="69AA2012" w:rsidR="00702EE4" w:rsidRPr="00702EE4" w:rsidRDefault="00C31B6D" w:rsidP="00E467BF">
      <w:pPr>
        <w:spacing w:after="120"/>
        <w:jc w:val="right"/>
        <w:rPr>
          <w:rFonts w:ascii="Arial" w:hAnsi="Arial" w:cs="Arial"/>
          <w:b/>
        </w:rPr>
      </w:pPr>
      <w:r>
        <w:rPr>
          <w:rFonts w:ascii="Arial" w:hAnsi="Arial" w:cs="Arial"/>
          <w:b/>
        </w:rPr>
        <w:t xml:space="preserve">17 </w:t>
      </w:r>
      <w:r w:rsidR="00265252">
        <w:rPr>
          <w:rFonts w:ascii="Arial" w:hAnsi="Arial" w:cs="Arial"/>
          <w:b/>
        </w:rPr>
        <w:t xml:space="preserve">Agosto </w:t>
      </w:r>
      <w:r w:rsidR="00E467BF" w:rsidRPr="00E467BF">
        <w:rPr>
          <w:rFonts w:ascii="Arial" w:hAnsi="Arial" w:cs="Arial"/>
          <w:b/>
        </w:rPr>
        <w:t>202</w:t>
      </w:r>
      <w:r w:rsidR="00B87F12">
        <w:rPr>
          <w:rFonts w:ascii="Arial" w:hAnsi="Arial" w:cs="Arial"/>
          <w:b/>
        </w:rPr>
        <w:t>5</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7ED"/>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38"/>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D7F6C"/>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5D64"/>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426B"/>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66D7A"/>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0598"/>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3CA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0E1C"/>
    <w:rsid w:val="00EE257F"/>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90C"/>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1722</Words>
  <Characters>9819</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2024-07-31T20:56:00Z</dcterms:created>
  <dcterms:modified xsi:type="dcterms:W3CDTF">2024-08-02T04:24:00Z</dcterms:modified>
</cp:coreProperties>
</file>